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474" w:rsidRPr="00BD6474" w:rsidRDefault="00BD6474" w:rsidP="00BD6474">
      <w:pPr>
        <w:widowControl/>
        <w:tabs>
          <w:tab w:val="center" w:pos="4628"/>
        </w:tabs>
        <w:suppressAutoHyphens/>
        <w:autoSpaceDE/>
        <w:autoSpaceDN/>
        <w:adjustRightInd/>
        <w:spacing w:line="256" w:lineRule="auto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                                                       </w:t>
      </w:r>
      <w:r w:rsidRPr="00BD6474">
        <w:rPr>
          <w:rFonts w:eastAsia="Calibri"/>
          <w:noProof/>
          <w:sz w:val="28"/>
          <w:szCs w:val="28"/>
        </w:rPr>
        <w:drawing>
          <wp:inline distT="0" distB="0" distL="0" distR="0" wp14:anchorId="000D11C2" wp14:editId="106EEFF5">
            <wp:extent cx="75247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474" w:rsidRPr="00BD6474" w:rsidRDefault="00BD6474" w:rsidP="00BD6474">
      <w:pPr>
        <w:widowControl/>
        <w:tabs>
          <w:tab w:val="left" w:pos="567"/>
          <w:tab w:val="left" w:pos="5670"/>
          <w:tab w:val="left" w:pos="7938"/>
        </w:tabs>
        <w:suppressAutoHyphens/>
        <w:autoSpaceDE/>
        <w:autoSpaceDN/>
        <w:adjustRightInd/>
        <w:spacing w:line="252" w:lineRule="auto"/>
        <w:jc w:val="center"/>
        <w:rPr>
          <w:rFonts w:eastAsia="Calibri"/>
          <w:b/>
          <w:sz w:val="28"/>
          <w:szCs w:val="28"/>
          <w:lang w:eastAsia="ar-SA"/>
        </w:rPr>
      </w:pPr>
      <w:r w:rsidRPr="00BD6474">
        <w:rPr>
          <w:rFonts w:eastAsia="Calibri"/>
          <w:b/>
          <w:sz w:val="28"/>
          <w:szCs w:val="28"/>
          <w:lang w:eastAsia="ar-SA"/>
        </w:rPr>
        <w:t>СОБРАНИЕ ДЕПУТАТОВ</w:t>
      </w:r>
    </w:p>
    <w:p w:rsidR="00BD6474" w:rsidRPr="00BD6474" w:rsidRDefault="00BD6474" w:rsidP="00BD6474">
      <w:pPr>
        <w:keepNext/>
        <w:tabs>
          <w:tab w:val="left" w:pos="0"/>
          <w:tab w:val="left" w:pos="567"/>
          <w:tab w:val="left" w:pos="5670"/>
          <w:tab w:val="left" w:pos="7938"/>
        </w:tabs>
        <w:suppressAutoHyphens/>
        <w:autoSpaceDE/>
        <w:autoSpaceDN/>
        <w:adjustRightInd/>
        <w:spacing w:line="252" w:lineRule="auto"/>
        <w:jc w:val="center"/>
        <w:outlineLvl w:val="0"/>
        <w:rPr>
          <w:rFonts w:eastAsia="Calibri"/>
          <w:b/>
          <w:bCs/>
          <w:sz w:val="28"/>
          <w:szCs w:val="28"/>
          <w:lang w:eastAsia="ar-SA"/>
        </w:rPr>
      </w:pPr>
      <w:r w:rsidRPr="00BD6474">
        <w:rPr>
          <w:rFonts w:eastAsia="Calibri"/>
          <w:b/>
          <w:bCs/>
          <w:sz w:val="28"/>
          <w:szCs w:val="28"/>
          <w:lang w:eastAsia="ar-SA"/>
        </w:rPr>
        <w:t xml:space="preserve"> УСТЬ-КАТАВСКОГО ГОРОДСКОГО ОКРУГА</w:t>
      </w:r>
    </w:p>
    <w:p w:rsidR="00BD6474" w:rsidRPr="00BD6474" w:rsidRDefault="00BD6474" w:rsidP="00BD6474">
      <w:pPr>
        <w:widowControl/>
        <w:suppressAutoHyphens/>
        <w:autoSpaceDE/>
        <w:autoSpaceDN/>
        <w:adjustRightInd/>
        <w:spacing w:line="252" w:lineRule="auto"/>
        <w:jc w:val="center"/>
        <w:rPr>
          <w:rFonts w:eastAsia="Calibri"/>
          <w:b/>
          <w:bCs/>
          <w:sz w:val="28"/>
          <w:szCs w:val="28"/>
          <w:lang w:eastAsia="ar-SA"/>
        </w:rPr>
      </w:pPr>
      <w:r w:rsidRPr="00BD6474">
        <w:rPr>
          <w:rFonts w:eastAsia="Calibri"/>
          <w:b/>
          <w:bCs/>
          <w:sz w:val="28"/>
          <w:szCs w:val="28"/>
          <w:lang w:eastAsia="ar-SA"/>
        </w:rPr>
        <w:t>ЧЕЛЯБИНСКОЙ ОБЛАСТИ</w:t>
      </w:r>
    </w:p>
    <w:p w:rsidR="00BD6474" w:rsidRPr="00BD6474" w:rsidRDefault="00BD6474" w:rsidP="00BD6474">
      <w:pPr>
        <w:widowControl/>
        <w:suppressAutoHyphens/>
        <w:autoSpaceDE/>
        <w:autoSpaceDN/>
        <w:adjustRightInd/>
        <w:spacing w:line="252" w:lineRule="auto"/>
        <w:jc w:val="center"/>
        <w:rPr>
          <w:rFonts w:eastAsia="Calibri"/>
          <w:b/>
          <w:bCs/>
          <w:i/>
          <w:sz w:val="28"/>
          <w:szCs w:val="28"/>
          <w:lang w:eastAsia="ar-SA"/>
        </w:rPr>
      </w:pPr>
      <w:r w:rsidRPr="00BD6474">
        <w:rPr>
          <w:rFonts w:eastAsia="Calibri"/>
          <w:b/>
          <w:bCs/>
          <w:sz w:val="28"/>
          <w:szCs w:val="28"/>
          <w:lang w:eastAsia="ar-SA"/>
        </w:rPr>
        <w:t>Седьмой созыв</w:t>
      </w:r>
    </w:p>
    <w:p w:rsidR="00BD6474" w:rsidRPr="00BD6474" w:rsidRDefault="00BD6474" w:rsidP="00BD6474">
      <w:pPr>
        <w:widowControl/>
        <w:tabs>
          <w:tab w:val="left" w:pos="567"/>
          <w:tab w:val="left" w:pos="5670"/>
          <w:tab w:val="left" w:pos="7938"/>
        </w:tabs>
        <w:suppressAutoHyphens/>
        <w:autoSpaceDE/>
        <w:autoSpaceDN/>
        <w:adjustRightInd/>
        <w:spacing w:line="252" w:lineRule="auto"/>
        <w:jc w:val="center"/>
        <w:rPr>
          <w:rFonts w:eastAsia="Calibri"/>
          <w:b/>
          <w:bCs/>
          <w:sz w:val="28"/>
          <w:szCs w:val="28"/>
          <w:lang w:eastAsia="ar-SA"/>
        </w:rPr>
      </w:pPr>
      <w:r>
        <w:rPr>
          <w:rFonts w:eastAsia="Calibri"/>
          <w:b/>
          <w:bCs/>
          <w:sz w:val="28"/>
          <w:szCs w:val="28"/>
          <w:lang w:eastAsia="ar-SA"/>
        </w:rPr>
        <w:t>Пя</w:t>
      </w:r>
      <w:r w:rsidRPr="00BD6474">
        <w:rPr>
          <w:rFonts w:eastAsia="Calibri"/>
          <w:b/>
          <w:bCs/>
          <w:sz w:val="28"/>
          <w:szCs w:val="28"/>
          <w:lang w:eastAsia="ar-SA"/>
        </w:rPr>
        <w:t>тое   заседание</w:t>
      </w:r>
    </w:p>
    <w:p w:rsidR="00BD6474" w:rsidRPr="00BD6474" w:rsidRDefault="00BD6474" w:rsidP="00BD6474">
      <w:pPr>
        <w:widowControl/>
        <w:tabs>
          <w:tab w:val="left" w:pos="567"/>
          <w:tab w:val="left" w:pos="5670"/>
          <w:tab w:val="left" w:pos="7938"/>
        </w:tabs>
        <w:suppressAutoHyphens/>
        <w:autoSpaceDE/>
        <w:autoSpaceDN/>
        <w:adjustRightInd/>
        <w:spacing w:line="252" w:lineRule="auto"/>
        <w:jc w:val="center"/>
        <w:rPr>
          <w:rFonts w:eastAsia="Calibri"/>
          <w:sz w:val="36"/>
          <w:szCs w:val="36"/>
          <w:lang w:eastAsia="ar-SA"/>
        </w:rPr>
      </w:pPr>
      <w:r w:rsidRPr="00BD6474">
        <w:rPr>
          <w:rFonts w:eastAsia="Calibri"/>
          <w:b/>
          <w:bCs/>
          <w:sz w:val="36"/>
          <w:szCs w:val="36"/>
          <w:lang w:eastAsia="ar-SA"/>
        </w:rPr>
        <w:t>РЕШЕНИЕ</w:t>
      </w:r>
    </w:p>
    <w:p w:rsidR="00BD6474" w:rsidRPr="00BD6474" w:rsidRDefault="00BD6474" w:rsidP="00BD6474">
      <w:pPr>
        <w:widowControl/>
        <w:suppressAutoHyphens/>
        <w:autoSpaceDE/>
        <w:autoSpaceDN/>
        <w:adjustRightInd/>
        <w:spacing w:line="252" w:lineRule="auto"/>
        <w:ind w:right="139"/>
        <w:contextualSpacing/>
        <w:rPr>
          <w:rFonts w:eastAsia="Calibri"/>
          <w:b/>
          <w:sz w:val="28"/>
          <w:szCs w:val="28"/>
          <w:lang w:eastAsia="ar-SA"/>
        </w:rPr>
      </w:pPr>
    </w:p>
    <w:p w:rsidR="00BD6474" w:rsidRPr="00BD6474" w:rsidRDefault="00BD6474" w:rsidP="00BD6474">
      <w:pPr>
        <w:widowControl/>
        <w:suppressAutoHyphens/>
        <w:autoSpaceDE/>
        <w:autoSpaceDN/>
        <w:adjustRightInd/>
        <w:spacing w:line="252" w:lineRule="auto"/>
        <w:ind w:right="139"/>
        <w:contextualSpacing/>
        <w:rPr>
          <w:rFonts w:eastAsia="Calibri"/>
          <w:b/>
          <w:sz w:val="28"/>
          <w:szCs w:val="28"/>
          <w:lang w:eastAsia="ar-SA"/>
        </w:rPr>
      </w:pPr>
      <w:r w:rsidRPr="00BD6474">
        <w:rPr>
          <w:rFonts w:eastAsia="Calibri"/>
          <w:b/>
          <w:sz w:val="28"/>
          <w:szCs w:val="28"/>
          <w:lang w:eastAsia="ar-SA"/>
        </w:rPr>
        <w:t>от   2</w:t>
      </w:r>
      <w:r>
        <w:rPr>
          <w:rFonts w:eastAsia="Calibri"/>
          <w:b/>
          <w:sz w:val="28"/>
          <w:szCs w:val="28"/>
          <w:lang w:eastAsia="ar-SA"/>
        </w:rPr>
        <w:t>7.05</w:t>
      </w:r>
      <w:r w:rsidRPr="00BD6474">
        <w:rPr>
          <w:rFonts w:eastAsia="Calibri"/>
          <w:b/>
          <w:sz w:val="28"/>
          <w:szCs w:val="28"/>
          <w:lang w:eastAsia="ar-SA"/>
        </w:rPr>
        <w:t xml:space="preserve">.2026     </w:t>
      </w:r>
      <w:proofErr w:type="gramStart"/>
      <w:r w:rsidRPr="00BD6474">
        <w:rPr>
          <w:rFonts w:eastAsia="Calibri"/>
          <w:b/>
          <w:sz w:val="28"/>
          <w:szCs w:val="28"/>
          <w:lang w:eastAsia="ar-SA"/>
        </w:rPr>
        <w:t>№  6</w:t>
      </w:r>
      <w:r>
        <w:rPr>
          <w:rFonts w:eastAsia="Calibri"/>
          <w:b/>
          <w:sz w:val="28"/>
          <w:szCs w:val="28"/>
          <w:lang w:eastAsia="ar-SA"/>
        </w:rPr>
        <w:t>2</w:t>
      </w:r>
      <w:proofErr w:type="gramEnd"/>
      <w:r w:rsidRPr="00BD6474">
        <w:rPr>
          <w:rFonts w:eastAsia="Calibri"/>
          <w:b/>
          <w:sz w:val="28"/>
          <w:szCs w:val="28"/>
          <w:lang w:eastAsia="ar-SA"/>
        </w:rPr>
        <w:t xml:space="preserve">                                                      г. Усть-Катав      </w:t>
      </w:r>
    </w:p>
    <w:p w:rsidR="00BD6474" w:rsidRDefault="00BD6474" w:rsidP="00097191">
      <w:pPr>
        <w:jc w:val="both"/>
        <w:rPr>
          <w:sz w:val="28"/>
          <w:szCs w:val="28"/>
        </w:rPr>
      </w:pPr>
    </w:p>
    <w:p w:rsidR="00097191" w:rsidRPr="00BB25DB" w:rsidRDefault="00097191" w:rsidP="00097191">
      <w:pPr>
        <w:jc w:val="both"/>
        <w:rPr>
          <w:sz w:val="28"/>
          <w:szCs w:val="28"/>
        </w:rPr>
      </w:pPr>
      <w:r w:rsidRPr="00BB25DB">
        <w:rPr>
          <w:sz w:val="28"/>
          <w:szCs w:val="28"/>
        </w:rPr>
        <w:t>Об утверждении отчета</w:t>
      </w:r>
    </w:p>
    <w:p w:rsidR="00097191" w:rsidRPr="00BB25DB" w:rsidRDefault="00097191" w:rsidP="00097191">
      <w:pPr>
        <w:jc w:val="both"/>
        <w:rPr>
          <w:sz w:val="28"/>
          <w:szCs w:val="28"/>
        </w:rPr>
      </w:pPr>
      <w:r w:rsidRPr="00BB25DB">
        <w:rPr>
          <w:sz w:val="28"/>
          <w:szCs w:val="28"/>
        </w:rPr>
        <w:t xml:space="preserve">об исполнении бюджета </w:t>
      </w:r>
    </w:p>
    <w:p w:rsidR="00097191" w:rsidRPr="00BB25DB" w:rsidRDefault="00097191" w:rsidP="00097191">
      <w:pPr>
        <w:jc w:val="both"/>
        <w:rPr>
          <w:sz w:val="28"/>
          <w:szCs w:val="28"/>
        </w:rPr>
      </w:pPr>
      <w:proofErr w:type="spellStart"/>
      <w:r w:rsidRPr="00BB25DB">
        <w:rPr>
          <w:sz w:val="28"/>
          <w:szCs w:val="28"/>
        </w:rPr>
        <w:t>Усть-Катавского</w:t>
      </w:r>
      <w:proofErr w:type="spellEnd"/>
      <w:r w:rsidRPr="00BB25DB">
        <w:rPr>
          <w:sz w:val="28"/>
          <w:szCs w:val="28"/>
        </w:rPr>
        <w:t xml:space="preserve"> городского</w:t>
      </w:r>
    </w:p>
    <w:p w:rsidR="00097191" w:rsidRPr="00BB25DB" w:rsidRDefault="00097191" w:rsidP="00097191">
      <w:pPr>
        <w:jc w:val="both"/>
        <w:rPr>
          <w:sz w:val="28"/>
          <w:szCs w:val="28"/>
        </w:rPr>
      </w:pPr>
      <w:r w:rsidRPr="00BB25DB">
        <w:rPr>
          <w:sz w:val="28"/>
          <w:szCs w:val="28"/>
        </w:rPr>
        <w:t>округа за 2025 год</w:t>
      </w:r>
    </w:p>
    <w:p w:rsidR="00097191" w:rsidRPr="00BB25DB" w:rsidRDefault="00097191" w:rsidP="00097191">
      <w:pPr>
        <w:jc w:val="both"/>
        <w:rPr>
          <w:sz w:val="28"/>
          <w:szCs w:val="28"/>
        </w:rPr>
      </w:pPr>
    </w:p>
    <w:p w:rsidR="00097191" w:rsidRPr="00BB25DB" w:rsidRDefault="00097191" w:rsidP="00097191">
      <w:pPr>
        <w:jc w:val="both"/>
        <w:rPr>
          <w:sz w:val="28"/>
          <w:szCs w:val="28"/>
        </w:rPr>
      </w:pPr>
    </w:p>
    <w:p w:rsidR="00097191" w:rsidRPr="00BB25DB" w:rsidRDefault="00097191" w:rsidP="00097191">
      <w:pPr>
        <w:jc w:val="both"/>
        <w:rPr>
          <w:sz w:val="28"/>
          <w:szCs w:val="28"/>
        </w:rPr>
      </w:pPr>
      <w:r w:rsidRPr="00BB25DB">
        <w:rPr>
          <w:sz w:val="28"/>
          <w:szCs w:val="28"/>
        </w:rPr>
        <w:t xml:space="preserve">      В соответствии с Бюджетным кодексом РФ, Положением о бюджетном процессе в </w:t>
      </w:r>
      <w:proofErr w:type="spellStart"/>
      <w:r w:rsidRPr="00BB25DB">
        <w:rPr>
          <w:sz w:val="28"/>
          <w:szCs w:val="28"/>
        </w:rPr>
        <w:t>Усть-Катавском</w:t>
      </w:r>
      <w:proofErr w:type="spellEnd"/>
      <w:r w:rsidRPr="00BB25DB">
        <w:rPr>
          <w:sz w:val="28"/>
          <w:szCs w:val="28"/>
        </w:rPr>
        <w:t xml:space="preserve"> городском округе, утвержденным решением Собрания депутатов </w:t>
      </w:r>
      <w:proofErr w:type="spellStart"/>
      <w:r w:rsidRPr="00BB25DB">
        <w:rPr>
          <w:sz w:val="28"/>
          <w:szCs w:val="28"/>
        </w:rPr>
        <w:t>Усть-Катавского</w:t>
      </w:r>
      <w:proofErr w:type="spellEnd"/>
      <w:r w:rsidRPr="00BB25DB">
        <w:rPr>
          <w:sz w:val="28"/>
          <w:szCs w:val="28"/>
        </w:rPr>
        <w:t xml:space="preserve"> городского</w:t>
      </w:r>
      <w:r>
        <w:rPr>
          <w:sz w:val="28"/>
          <w:szCs w:val="28"/>
        </w:rPr>
        <w:t xml:space="preserve"> округа от 01.12.2008г</w:t>
      </w:r>
      <w:r w:rsidR="00BD6474">
        <w:rPr>
          <w:sz w:val="28"/>
          <w:szCs w:val="28"/>
        </w:rPr>
        <w:t>ода</w:t>
      </w:r>
      <w:r>
        <w:rPr>
          <w:sz w:val="28"/>
          <w:szCs w:val="28"/>
        </w:rPr>
        <w:t xml:space="preserve"> №209, </w:t>
      </w:r>
      <w:r w:rsidR="00BD6474">
        <w:rPr>
          <w:sz w:val="28"/>
          <w:szCs w:val="28"/>
        </w:rPr>
        <w:t xml:space="preserve">Уставом </w:t>
      </w:r>
      <w:proofErr w:type="spellStart"/>
      <w:r w:rsidR="00BD6474">
        <w:rPr>
          <w:sz w:val="28"/>
          <w:szCs w:val="28"/>
        </w:rPr>
        <w:t>Усть-Катавского</w:t>
      </w:r>
      <w:proofErr w:type="spellEnd"/>
      <w:r w:rsidR="00BD6474">
        <w:rPr>
          <w:sz w:val="28"/>
          <w:szCs w:val="28"/>
        </w:rPr>
        <w:t xml:space="preserve"> городского </w:t>
      </w:r>
      <w:proofErr w:type="gramStart"/>
      <w:r w:rsidR="00BD6474">
        <w:rPr>
          <w:sz w:val="28"/>
          <w:szCs w:val="28"/>
        </w:rPr>
        <w:t xml:space="preserve">округа,  </w:t>
      </w:r>
      <w:r w:rsidRPr="00BB25DB">
        <w:rPr>
          <w:sz w:val="28"/>
          <w:szCs w:val="28"/>
        </w:rPr>
        <w:t>рассмотрев</w:t>
      </w:r>
      <w:proofErr w:type="gramEnd"/>
      <w:r w:rsidRPr="00BB25DB">
        <w:rPr>
          <w:sz w:val="28"/>
          <w:szCs w:val="28"/>
        </w:rPr>
        <w:t xml:space="preserve"> представленный главой </w:t>
      </w:r>
      <w:proofErr w:type="spellStart"/>
      <w:r w:rsidRPr="00BB25DB">
        <w:rPr>
          <w:sz w:val="28"/>
          <w:szCs w:val="28"/>
        </w:rPr>
        <w:t>Усть-Катавского</w:t>
      </w:r>
      <w:proofErr w:type="spellEnd"/>
      <w:r w:rsidRPr="00BB25DB">
        <w:rPr>
          <w:sz w:val="28"/>
          <w:szCs w:val="28"/>
        </w:rPr>
        <w:t xml:space="preserve"> городского округа отчет об исполнении бюджета </w:t>
      </w:r>
      <w:proofErr w:type="spellStart"/>
      <w:r w:rsidRPr="00BB25DB">
        <w:rPr>
          <w:sz w:val="28"/>
          <w:szCs w:val="28"/>
        </w:rPr>
        <w:t>Усть-Катавского</w:t>
      </w:r>
      <w:proofErr w:type="spellEnd"/>
      <w:r w:rsidRPr="00BB25DB">
        <w:rPr>
          <w:sz w:val="28"/>
          <w:szCs w:val="28"/>
        </w:rPr>
        <w:t xml:space="preserve"> городского округа за 2025 год, Собрание депутатов</w:t>
      </w:r>
    </w:p>
    <w:p w:rsidR="00097191" w:rsidRPr="00BB25DB" w:rsidRDefault="00097191" w:rsidP="00097191">
      <w:pPr>
        <w:jc w:val="both"/>
        <w:rPr>
          <w:sz w:val="28"/>
          <w:szCs w:val="28"/>
        </w:rPr>
      </w:pPr>
    </w:p>
    <w:p w:rsidR="00097191" w:rsidRPr="00BD6474" w:rsidRDefault="00097191" w:rsidP="00097191">
      <w:pPr>
        <w:jc w:val="center"/>
        <w:rPr>
          <w:b/>
          <w:sz w:val="28"/>
          <w:szCs w:val="28"/>
        </w:rPr>
      </w:pPr>
      <w:r w:rsidRPr="00BD6474">
        <w:rPr>
          <w:b/>
          <w:sz w:val="28"/>
          <w:szCs w:val="28"/>
        </w:rPr>
        <w:t>РЕШАЕТ:</w:t>
      </w:r>
    </w:p>
    <w:p w:rsidR="00097191" w:rsidRPr="00BB25DB" w:rsidRDefault="00097191" w:rsidP="00097191">
      <w:pPr>
        <w:jc w:val="center"/>
        <w:rPr>
          <w:sz w:val="28"/>
          <w:szCs w:val="28"/>
        </w:rPr>
      </w:pPr>
    </w:p>
    <w:p w:rsidR="00097191" w:rsidRPr="00BB25DB" w:rsidRDefault="00097191" w:rsidP="00097191">
      <w:pPr>
        <w:jc w:val="both"/>
        <w:rPr>
          <w:color w:val="000000"/>
          <w:sz w:val="28"/>
          <w:szCs w:val="28"/>
        </w:rPr>
      </w:pPr>
      <w:r w:rsidRPr="00BB25DB">
        <w:rPr>
          <w:sz w:val="28"/>
          <w:szCs w:val="28"/>
        </w:rPr>
        <w:tab/>
      </w:r>
      <w:r w:rsidRPr="00BB25DB">
        <w:rPr>
          <w:color w:val="000000"/>
          <w:sz w:val="28"/>
          <w:szCs w:val="28"/>
        </w:rPr>
        <w:t xml:space="preserve">1.   Утвердить отчет об исполнении бюджета </w:t>
      </w:r>
      <w:proofErr w:type="spellStart"/>
      <w:r w:rsidRPr="00BB25DB">
        <w:rPr>
          <w:color w:val="000000"/>
          <w:sz w:val="28"/>
          <w:szCs w:val="28"/>
        </w:rPr>
        <w:t>Усть-Катавского</w:t>
      </w:r>
      <w:proofErr w:type="spellEnd"/>
      <w:r w:rsidRPr="00BB25DB">
        <w:rPr>
          <w:color w:val="000000"/>
          <w:sz w:val="28"/>
          <w:szCs w:val="28"/>
        </w:rPr>
        <w:t xml:space="preserve"> городского округа за 2025 год по доходам в сумме 1742 177 657,61 руб., по расходам в сумме 1 802 861 789,03 руб., с превышением </w:t>
      </w:r>
      <w:proofErr w:type="gramStart"/>
      <w:r w:rsidRPr="00BB25DB">
        <w:rPr>
          <w:color w:val="000000"/>
          <w:sz w:val="28"/>
          <w:szCs w:val="28"/>
        </w:rPr>
        <w:t>расходов  над</w:t>
      </w:r>
      <w:proofErr w:type="gramEnd"/>
      <w:r w:rsidRPr="00BB25DB">
        <w:rPr>
          <w:color w:val="000000"/>
          <w:sz w:val="28"/>
          <w:szCs w:val="28"/>
        </w:rPr>
        <w:t xml:space="preserve"> доходами (дефицит бюджета) (+) 60 684 131,42 руб. </w:t>
      </w:r>
    </w:p>
    <w:p w:rsidR="00097191" w:rsidRPr="00BB25DB" w:rsidRDefault="00097191" w:rsidP="00097191">
      <w:pPr>
        <w:ind w:firstLine="708"/>
        <w:jc w:val="both"/>
        <w:rPr>
          <w:sz w:val="28"/>
          <w:szCs w:val="28"/>
        </w:rPr>
      </w:pPr>
      <w:r w:rsidRPr="00BB25DB">
        <w:rPr>
          <w:sz w:val="28"/>
          <w:szCs w:val="28"/>
        </w:rPr>
        <w:t>2. Утвердить показатели:</w:t>
      </w:r>
    </w:p>
    <w:p w:rsidR="00097191" w:rsidRPr="00BB25DB" w:rsidRDefault="00097191" w:rsidP="00097191">
      <w:pPr>
        <w:jc w:val="both"/>
        <w:rPr>
          <w:sz w:val="28"/>
          <w:szCs w:val="28"/>
        </w:rPr>
      </w:pPr>
      <w:r w:rsidRPr="00BB25DB">
        <w:rPr>
          <w:sz w:val="28"/>
          <w:szCs w:val="28"/>
        </w:rPr>
        <w:t xml:space="preserve">- по доходам бюджета </w:t>
      </w:r>
      <w:proofErr w:type="spellStart"/>
      <w:r w:rsidRPr="00BB25DB">
        <w:rPr>
          <w:sz w:val="28"/>
          <w:szCs w:val="28"/>
        </w:rPr>
        <w:t>Усть-Катавского</w:t>
      </w:r>
      <w:proofErr w:type="spellEnd"/>
      <w:r w:rsidRPr="00BB25DB">
        <w:rPr>
          <w:sz w:val="28"/>
          <w:szCs w:val="28"/>
        </w:rPr>
        <w:t xml:space="preserve"> городского округа по кодам классификации доходов бюджетов бюджетной системы Российской Федерации, согласно приложению 1;</w:t>
      </w:r>
    </w:p>
    <w:p w:rsidR="00097191" w:rsidRPr="00BB25DB" w:rsidRDefault="00097191" w:rsidP="00097191">
      <w:pPr>
        <w:jc w:val="both"/>
        <w:rPr>
          <w:sz w:val="28"/>
          <w:szCs w:val="28"/>
        </w:rPr>
      </w:pPr>
      <w:r w:rsidRPr="00BB25DB">
        <w:rPr>
          <w:sz w:val="28"/>
          <w:szCs w:val="28"/>
        </w:rPr>
        <w:t xml:space="preserve">- по расходам бюджета </w:t>
      </w:r>
      <w:proofErr w:type="spellStart"/>
      <w:r w:rsidRPr="00BB25DB">
        <w:rPr>
          <w:sz w:val="28"/>
          <w:szCs w:val="28"/>
        </w:rPr>
        <w:t>Усть-Катавского</w:t>
      </w:r>
      <w:proofErr w:type="spellEnd"/>
      <w:r w:rsidRPr="00BB25DB">
        <w:rPr>
          <w:sz w:val="28"/>
          <w:szCs w:val="28"/>
        </w:rPr>
        <w:t xml:space="preserve"> городского округа по разделам и подразделам классификации расходов бюджетов, согласно приложению 2;</w:t>
      </w:r>
    </w:p>
    <w:p w:rsidR="00097191" w:rsidRPr="00BB25DB" w:rsidRDefault="00097191" w:rsidP="00097191">
      <w:pPr>
        <w:jc w:val="both"/>
        <w:rPr>
          <w:strike/>
          <w:sz w:val="28"/>
          <w:szCs w:val="28"/>
        </w:rPr>
      </w:pPr>
      <w:r w:rsidRPr="00BB25DB">
        <w:rPr>
          <w:sz w:val="28"/>
          <w:szCs w:val="28"/>
        </w:rPr>
        <w:t xml:space="preserve">- по расходам бюджета </w:t>
      </w:r>
      <w:proofErr w:type="spellStart"/>
      <w:r w:rsidRPr="00BB25DB">
        <w:rPr>
          <w:sz w:val="28"/>
          <w:szCs w:val="28"/>
        </w:rPr>
        <w:t>Усть-Катавского</w:t>
      </w:r>
      <w:proofErr w:type="spellEnd"/>
      <w:r w:rsidRPr="00BB25DB">
        <w:rPr>
          <w:sz w:val="28"/>
          <w:szCs w:val="28"/>
        </w:rPr>
        <w:t xml:space="preserve"> городского округа по ведомственной структуре расходов бюджета, согласно приложению 3;</w:t>
      </w:r>
    </w:p>
    <w:p w:rsidR="00097191" w:rsidRPr="00BB25DB" w:rsidRDefault="00097191" w:rsidP="00097191">
      <w:pPr>
        <w:jc w:val="both"/>
        <w:rPr>
          <w:sz w:val="28"/>
          <w:szCs w:val="28"/>
        </w:rPr>
      </w:pPr>
      <w:r w:rsidRPr="00BB25DB">
        <w:rPr>
          <w:sz w:val="28"/>
          <w:szCs w:val="28"/>
        </w:rPr>
        <w:t xml:space="preserve">- по источникам внутреннего финансирования дефицита бюджета </w:t>
      </w:r>
      <w:proofErr w:type="spellStart"/>
      <w:r w:rsidRPr="00BB25DB">
        <w:rPr>
          <w:sz w:val="28"/>
          <w:szCs w:val="28"/>
        </w:rPr>
        <w:t>Усть-Катавского</w:t>
      </w:r>
      <w:proofErr w:type="spellEnd"/>
      <w:r w:rsidRPr="00BB25DB">
        <w:rPr>
          <w:sz w:val="28"/>
          <w:szCs w:val="28"/>
        </w:rPr>
        <w:t xml:space="preserve"> городского округа по кодам классификации источников финансирования дефицитов бюджетов, согласно приложению 4.</w:t>
      </w:r>
    </w:p>
    <w:p w:rsidR="00E15D3E" w:rsidRPr="00E15D3E" w:rsidRDefault="00097191" w:rsidP="00E15D3E">
      <w:pPr>
        <w:ind w:firstLine="654"/>
        <w:jc w:val="both"/>
        <w:rPr>
          <w:sz w:val="28"/>
          <w:szCs w:val="28"/>
        </w:rPr>
      </w:pPr>
      <w:r w:rsidRPr="00BB25DB">
        <w:rPr>
          <w:sz w:val="28"/>
          <w:szCs w:val="28"/>
        </w:rPr>
        <w:lastRenderedPageBreak/>
        <w:t>3.</w:t>
      </w:r>
      <w:r w:rsidR="00E15D3E" w:rsidRPr="00E15D3E">
        <w:rPr>
          <w:sz w:val="28"/>
          <w:szCs w:val="28"/>
        </w:rPr>
        <w:t xml:space="preserve"> Настоящее решение (без приложений) опубликовать в газете «</w:t>
      </w:r>
      <w:proofErr w:type="spellStart"/>
      <w:r w:rsidR="00E15D3E" w:rsidRPr="00E15D3E">
        <w:rPr>
          <w:sz w:val="28"/>
          <w:szCs w:val="28"/>
        </w:rPr>
        <w:t>Усть-Катавская</w:t>
      </w:r>
      <w:proofErr w:type="spellEnd"/>
      <w:r w:rsidR="00E15D3E" w:rsidRPr="00E15D3E">
        <w:rPr>
          <w:sz w:val="28"/>
          <w:szCs w:val="28"/>
        </w:rPr>
        <w:t xml:space="preserve"> неде</w:t>
      </w:r>
      <w:bookmarkStart w:id="0" w:name="_GoBack"/>
      <w:bookmarkEnd w:id="0"/>
      <w:r w:rsidR="00E15D3E" w:rsidRPr="00E15D3E">
        <w:rPr>
          <w:sz w:val="28"/>
          <w:szCs w:val="28"/>
        </w:rPr>
        <w:t>ля», полный текст решения с приложениями опубликовать на официальном сайте «</w:t>
      </w:r>
      <w:proofErr w:type="spellStart"/>
      <w:r w:rsidR="00E15D3E" w:rsidRPr="00E15D3E">
        <w:rPr>
          <w:sz w:val="28"/>
          <w:szCs w:val="28"/>
        </w:rPr>
        <w:t>Усть-Катавская</w:t>
      </w:r>
      <w:proofErr w:type="spellEnd"/>
      <w:r w:rsidR="00E15D3E" w:rsidRPr="00E15D3E">
        <w:rPr>
          <w:sz w:val="28"/>
          <w:szCs w:val="28"/>
        </w:rPr>
        <w:t xml:space="preserve"> неделя» </w:t>
      </w:r>
      <w:hyperlink r:id="rId5" w:history="1">
        <w:r w:rsidR="00E15D3E" w:rsidRPr="00E15D3E">
          <w:rPr>
            <w:color w:val="000080"/>
            <w:sz w:val="28"/>
            <w:szCs w:val="28"/>
            <w:u w:val="single"/>
          </w:rPr>
          <w:t>http://tramuk.ru</w:t>
        </w:r>
      </w:hyperlink>
      <w:r w:rsidR="00E15D3E" w:rsidRPr="00E15D3E">
        <w:rPr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E15D3E" w:rsidRPr="00E15D3E">
        <w:rPr>
          <w:sz w:val="28"/>
          <w:szCs w:val="28"/>
        </w:rPr>
        <w:t>Усть-Катавского</w:t>
      </w:r>
      <w:proofErr w:type="spellEnd"/>
      <w:r w:rsidR="00E15D3E" w:rsidRPr="00E15D3E">
        <w:rPr>
          <w:sz w:val="28"/>
          <w:szCs w:val="28"/>
        </w:rPr>
        <w:t xml:space="preserve"> городского округа  </w:t>
      </w:r>
      <w:hyperlink r:id="rId6" w:history="1">
        <w:r w:rsidR="00E15D3E" w:rsidRPr="00E15D3E">
          <w:rPr>
            <w:color w:val="0000FF"/>
            <w:sz w:val="28"/>
            <w:szCs w:val="28"/>
            <w:u w:val="single"/>
            <w:lang w:val="en-US"/>
          </w:rPr>
          <w:t>www</w:t>
        </w:r>
        <w:r w:rsidR="00E15D3E" w:rsidRPr="00E15D3E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E15D3E" w:rsidRPr="00E15D3E">
          <w:rPr>
            <w:color w:val="0000FF"/>
            <w:sz w:val="28"/>
            <w:szCs w:val="28"/>
            <w:u w:val="single"/>
            <w:lang w:val="en-US"/>
          </w:rPr>
          <w:t>ukgo</w:t>
        </w:r>
        <w:proofErr w:type="spellEnd"/>
        <w:r w:rsidR="00E15D3E" w:rsidRPr="00E15D3E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E15D3E" w:rsidRPr="00E15D3E">
          <w:rPr>
            <w:color w:val="0000FF"/>
            <w:sz w:val="28"/>
            <w:szCs w:val="28"/>
            <w:u w:val="single"/>
            <w:lang w:val="en-US"/>
          </w:rPr>
          <w:t>su</w:t>
        </w:r>
        <w:proofErr w:type="spellEnd"/>
      </w:hyperlink>
      <w:r w:rsidR="00E15D3E" w:rsidRPr="00E15D3E">
        <w:rPr>
          <w:sz w:val="28"/>
          <w:szCs w:val="28"/>
        </w:rPr>
        <w:t xml:space="preserve">. </w:t>
      </w:r>
    </w:p>
    <w:p w:rsidR="00E15D3E" w:rsidRPr="00E15D3E" w:rsidRDefault="00E15D3E" w:rsidP="00E15D3E">
      <w:pPr>
        <w:widowControl/>
        <w:autoSpaceDE/>
        <w:autoSpaceDN/>
        <w:adjustRightInd/>
        <w:rPr>
          <w:sz w:val="28"/>
          <w:szCs w:val="28"/>
        </w:rPr>
      </w:pPr>
    </w:p>
    <w:p w:rsidR="00BD6474" w:rsidRDefault="00BD6474" w:rsidP="00E15D3E">
      <w:pPr>
        <w:ind w:firstLine="654"/>
        <w:jc w:val="both"/>
        <w:rPr>
          <w:sz w:val="28"/>
          <w:szCs w:val="28"/>
        </w:rPr>
      </w:pPr>
    </w:p>
    <w:p w:rsidR="00E15D3E" w:rsidRPr="00BB25DB" w:rsidRDefault="00E15D3E" w:rsidP="00E15D3E">
      <w:pPr>
        <w:ind w:firstLine="654"/>
        <w:jc w:val="both"/>
        <w:rPr>
          <w:sz w:val="28"/>
          <w:szCs w:val="28"/>
        </w:rPr>
      </w:pPr>
    </w:p>
    <w:p w:rsidR="00097191" w:rsidRPr="00BB25DB" w:rsidRDefault="00097191" w:rsidP="00097191">
      <w:pPr>
        <w:rPr>
          <w:sz w:val="28"/>
          <w:szCs w:val="28"/>
        </w:rPr>
      </w:pPr>
      <w:r w:rsidRPr="00BB25DB">
        <w:rPr>
          <w:sz w:val="28"/>
          <w:szCs w:val="28"/>
        </w:rPr>
        <w:t xml:space="preserve">Председатель Собрания депутатов </w:t>
      </w:r>
    </w:p>
    <w:p w:rsidR="00097191" w:rsidRPr="00BB25DB" w:rsidRDefault="00097191" w:rsidP="00097191">
      <w:pPr>
        <w:rPr>
          <w:sz w:val="28"/>
          <w:szCs w:val="28"/>
        </w:rPr>
      </w:pPr>
      <w:proofErr w:type="spellStart"/>
      <w:r w:rsidRPr="00BB25DB">
        <w:rPr>
          <w:sz w:val="28"/>
          <w:szCs w:val="28"/>
        </w:rPr>
        <w:t>Усть-Катавского</w:t>
      </w:r>
      <w:proofErr w:type="spellEnd"/>
      <w:r w:rsidRPr="00BB25DB">
        <w:rPr>
          <w:sz w:val="28"/>
          <w:szCs w:val="28"/>
        </w:rPr>
        <w:t xml:space="preserve"> городского округа                                        </w:t>
      </w:r>
      <w:proofErr w:type="spellStart"/>
      <w:r w:rsidRPr="00BB25DB">
        <w:rPr>
          <w:sz w:val="28"/>
          <w:szCs w:val="28"/>
        </w:rPr>
        <w:t>О.А.Палатная</w:t>
      </w:r>
      <w:proofErr w:type="spellEnd"/>
    </w:p>
    <w:p w:rsidR="00097191" w:rsidRPr="00BB25DB" w:rsidRDefault="00097191" w:rsidP="00097191">
      <w:pPr>
        <w:rPr>
          <w:sz w:val="28"/>
          <w:szCs w:val="28"/>
        </w:rPr>
      </w:pPr>
    </w:p>
    <w:p w:rsidR="00097191" w:rsidRPr="00BB25DB" w:rsidRDefault="00097191" w:rsidP="00097191">
      <w:pPr>
        <w:rPr>
          <w:sz w:val="28"/>
          <w:szCs w:val="28"/>
        </w:rPr>
      </w:pPr>
      <w:r w:rsidRPr="00BB25DB">
        <w:rPr>
          <w:sz w:val="28"/>
          <w:szCs w:val="28"/>
        </w:rPr>
        <w:t xml:space="preserve">Глава </w:t>
      </w:r>
      <w:proofErr w:type="spellStart"/>
      <w:r w:rsidRPr="00BB25DB">
        <w:rPr>
          <w:sz w:val="28"/>
          <w:szCs w:val="28"/>
        </w:rPr>
        <w:t>Усть-Катавского</w:t>
      </w:r>
      <w:proofErr w:type="spellEnd"/>
      <w:r w:rsidRPr="00BB25DB">
        <w:rPr>
          <w:sz w:val="28"/>
          <w:szCs w:val="28"/>
        </w:rPr>
        <w:t xml:space="preserve"> городского округа</w:t>
      </w:r>
      <w:r w:rsidRPr="00BB25DB">
        <w:rPr>
          <w:sz w:val="28"/>
          <w:szCs w:val="28"/>
        </w:rPr>
        <w:tab/>
      </w:r>
      <w:r w:rsidRPr="00BB25DB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proofErr w:type="spellStart"/>
      <w:r w:rsidRPr="00BB25DB">
        <w:rPr>
          <w:sz w:val="28"/>
          <w:szCs w:val="28"/>
        </w:rPr>
        <w:t>С.В.Харитонов</w:t>
      </w:r>
      <w:proofErr w:type="spellEnd"/>
    </w:p>
    <w:p w:rsidR="00097191" w:rsidRDefault="00097191" w:rsidP="00097191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4E7E3E" w:rsidRDefault="004E7E3E"/>
    <w:sectPr w:rsidR="004E7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191"/>
    <w:rsid w:val="00097191"/>
    <w:rsid w:val="004E7E3E"/>
    <w:rsid w:val="00BD6474"/>
    <w:rsid w:val="00E1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69AD"/>
  <w15:chartTrackingRefBased/>
  <w15:docId w15:val="{E1DF69F2-7786-4436-B06E-8D83A0394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1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97191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5D3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5D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kgo.su" TargetMode="External"/><Relationship Id="rId5" Type="http://schemas.openxmlformats.org/officeDocument/2006/relationships/hyperlink" Target="http://tramuk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Фёдоровна Ермакова</dc:creator>
  <cp:keywords/>
  <dc:description/>
  <cp:lastModifiedBy>Татьяна Фёдоровна Ермакова</cp:lastModifiedBy>
  <cp:revision>3</cp:revision>
  <cp:lastPrinted>2026-05-28T04:29:00Z</cp:lastPrinted>
  <dcterms:created xsi:type="dcterms:W3CDTF">2026-05-28T04:22:00Z</dcterms:created>
  <dcterms:modified xsi:type="dcterms:W3CDTF">2026-05-28T04:36:00Z</dcterms:modified>
</cp:coreProperties>
</file>